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8CCB"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ROMÂNIA</w:t>
      </w:r>
    </w:p>
    <w:p w14:paraId="6AAF19DD"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JUDEȚUL CLUJ</w:t>
      </w:r>
    </w:p>
    <w:p w14:paraId="5A80367C" w14:textId="77777777" w:rsidR="00D4241F" w:rsidRPr="009A1727" w:rsidRDefault="00D4241F" w:rsidP="009A1727">
      <w:pPr>
        <w:pStyle w:val="NoSpacing1"/>
        <w:jc w:val="center"/>
        <w:rPr>
          <w:rFonts w:ascii="Cambria" w:hAnsi="Cambria"/>
          <w:sz w:val="24"/>
          <w:szCs w:val="24"/>
        </w:rPr>
      </w:pPr>
      <w:r w:rsidRPr="009A1727">
        <w:rPr>
          <w:rFonts w:ascii="Cambria" w:hAnsi="Cambria"/>
          <w:sz w:val="24"/>
          <w:szCs w:val="24"/>
        </w:rPr>
        <w:t>COMUNA FELEACU</w:t>
      </w:r>
    </w:p>
    <w:p w14:paraId="03B70EEA" w14:textId="1E53205B" w:rsidR="00D4241F" w:rsidRDefault="003A731D" w:rsidP="009A1727">
      <w:pPr>
        <w:pStyle w:val="NoSpacing1"/>
        <w:jc w:val="center"/>
        <w:rPr>
          <w:rFonts w:ascii="Cambria" w:hAnsi="Cambria"/>
          <w:sz w:val="24"/>
          <w:szCs w:val="24"/>
        </w:rPr>
      </w:pPr>
      <w:r w:rsidRPr="009A1727">
        <w:rPr>
          <w:rFonts w:ascii="Cambria" w:hAnsi="Cambria"/>
          <w:sz w:val="24"/>
          <w:szCs w:val="24"/>
        </w:rPr>
        <w:t>Nr.</w:t>
      </w:r>
      <w:r w:rsidR="006C1A67">
        <w:rPr>
          <w:rFonts w:ascii="Cambria" w:hAnsi="Cambria"/>
          <w:sz w:val="24"/>
          <w:szCs w:val="24"/>
        </w:rPr>
        <w:t>5496/18.03</w:t>
      </w:r>
      <w:r w:rsidR="00BB7A14">
        <w:rPr>
          <w:rFonts w:ascii="Cambria" w:hAnsi="Cambria"/>
          <w:sz w:val="24"/>
          <w:szCs w:val="24"/>
        </w:rPr>
        <w:t>.2025</w:t>
      </w:r>
    </w:p>
    <w:p w14:paraId="6EE27047" w14:textId="77777777" w:rsidR="003D11F9" w:rsidRPr="009A1727" w:rsidRDefault="003D11F9" w:rsidP="009A1727">
      <w:pPr>
        <w:pStyle w:val="NoSpacing1"/>
        <w:jc w:val="center"/>
        <w:rPr>
          <w:rFonts w:ascii="Cambria" w:hAnsi="Cambria"/>
          <w:sz w:val="24"/>
          <w:szCs w:val="24"/>
        </w:rPr>
      </w:pPr>
    </w:p>
    <w:p w14:paraId="12DB6D28" w14:textId="7FFA46CE" w:rsidR="00D4241F" w:rsidRDefault="00D4241F" w:rsidP="009A1727">
      <w:pPr>
        <w:pStyle w:val="NoSpacing1"/>
        <w:jc w:val="center"/>
        <w:rPr>
          <w:rStyle w:val="Strong"/>
          <w:rFonts w:ascii="Cambria" w:hAnsi="Cambria"/>
          <w:sz w:val="24"/>
          <w:szCs w:val="24"/>
        </w:rPr>
      </w:pPr>
      <w:r w:rsidRPr="009A1727">
        <w:rPr>
          <w:rStyle w:val="Strong"/>
          <w:rFonts w:ascii="Cambria" w:hAnsi="Cambria"/>
          <w:sz w:val="24"/>
          <w:szCs w:val="24"/>
        </w:rPr>
        <w:t>A N U N Ţ</w:t>
      </w:r>
    </w:p>
    <w:p w14:paraId="06F74983" w14:textId="5EFAD2A1" w:rsidR="00D4241F" w:rsidRDefault="00355714" w:rsidP="00355714">
      <w:pPr>
        <w:pStyle w:val="NoSpacing1"/>
        <w:ind w:right="-1121"/>
        <w:jc w:val="both"/>
        <w:rPr>
          <w:rFonts w:ascii="Cambria" w:hAnsi="Cambria"/>
          <w:sz w:val="24"/>
          <w:szCs w:val="24"/>
        </w:rPr>
      </w:pPr>
      <w:r>
        <w:rPr>
          <w:rFonts w:ascii="Cambria" w:hAnsi="Cambria"/>
          <w:sz w:val="24"/>
          <w:szCs w:val="24"/>
        </w:rPr>
        <w:t xml:space="preserve">                     </w:t>
      </w:r>
      <w:r w:rsidR="00D4241F" w:rsidRPr="009A1727">
        <w:rPr>
          <w:rFonts w:ascii="Cambria" w:hAnsi="Cambria"/>
          <w:sz w:val="24"/>
          <w:szCs w:val="24"/>
        </w:rPr>
        <w:t>În conformitate cu prevederile art. 8 alin. (10) lit. a) din Legea privind transparenţa decizională în administraţia publică nr. 52/2003, cu modificările şi completările ulterioare, ale art. 139  coroborate cu ale art. 135 alin. (4) din Ordonanța de urgență a Guvernului nr. 57/2019 privind Codul administrative și ale  Regulamentului de Organizare și funcționare a Consiliului Local al comunei Feleacu aprobat prin Hotărârea</w:t>
      </w:r>
      <w:r w:rsidR="00F57584">
        <w:rPr>
          <w:rFonts w:ascii="Cambria" w:hAnsi="Cambria"/>
          <w:sz w:val="24"/>
          <w:szCs w:val="24"/>
        </w:rPr>
        <w:t xml:space="preserve"> Consiliului Local al comunei Feleacu </w:t>
      </w:r>
      <w:r w:rsidR="00D4241F" w:rsidRPr="009A1727">
        <w:rPr>
          <w:rFonts w:ascii="Cambria" w:hAnsi="Cambria"/>
          <w:sz w:val="24"/>
          <w:szCs w:val="24"/>
        </w:rPr>
        <w:t xml:space="preserve"> nr.</w:t>
      </w:r>
      <w:r w:rsidR="00F57584">
        <w:rPr>
          <w:rFonts w:ascii="Cambria" w:hAnsi="Cambria"/>
          <w:sz w:val="24"/>
          <w:szCs w:val="24"/>
        </w:rPr>
        <w:t>3</w:t>
      </w:r>
      <w:r w:rsidR="00D4241F" w:rsidRPr="009A1727">
        <w:rPr>
          <w:rFonts w:ascii="Cambria" w:hAnsi="Cambria"/>
          <w:sz w:val="24"/>
          <w:szCs w:val="24"/>
        </w:rPr>
        <w:t xml:space="preserve"> din 2</w:t>
      </w:r>
      <w:r w:rsidR="00F57584">
        <w:rPr>
          <w:rFonts w:ascii="Cambria" w:hAnsi="Cambria"/>
          <w:sz w:val="24"/>
          <w:szCs w:val="24"/>
        </w:rPr>
        <w:t>9.01.2025</w:t>
      </w:r>
      <w:r w:rsidR="00D4241F" w:rsidRPr="009A1727">
        <w:rPr>
          <w:rFonts w:ascii="Cambria" w:hAnsi="Cambria"/>
          <w:sz w:val="24"/>
          <w:szCs w:val="24"/>
        </w:rPr>
        <w:t xml:space="preserve">,se anunță convocarea Consiliul Local în şedinţă ordinară pentru </w:t>
      </w:r>
      <w:r w:rsidR="003A731D" w:rsidRPr="009A1727">
        <w:rPr>
          <w:rFonts w:ascii="Cambria" w:hAnsi="Cambria"/>
          <w:sz w:val="24"/>
          <w:szCs w:val="24"/>
        </w:rPr>
        <w:t xml:space="preserve"> data </w:t>
      </w:r>
      <w:r w:rsidR="003A731D" w:rsidRPr="00BB7A14">
        <w:rPr>
          <w:rFonts w:ascii="Cambria" w:hAnsi="Cambria"/>
          <w:b/>
          <w:bCs/>
          <w:sz w:val="24"/>
          <w:szCs w:val="24"/>
        </w:rPr>
        <w:t xml:space="preserve">de </w:t>
      </w:r>
      <w:r w:rsidR="00F57584">
        <w:rPr>
          <w:rFonts w:ascii="Cambria" w:hAnsi="Cambria"/>
          <w:b/>
          <w:bCs/>
          <w:sz w:val="24"/>
          <w:szCs w:val="24"/>
        </w:rPr>
        <w:t>2</w:t>
      </w:r>
      <w:r w:rsidR="00B5033E">
        <w:rPr>
          <w:rFonts w:ascii="Cambria" w:hAnsi="Cambria"/>
          <w:b/>
          <w:bCs/>
          <w:sz w:val="24"/>
          <w:szCs w:val="24"/>
        </w:rPr>
        <w:t>4.03</w:t>
      </w:r>
      <w:r w:rsidR="00BB7A14" w:rsidRPr="00BB7A14">
        <w:rPr>
          <w:rFonts w:ascii="Cambria" w:hAnsi="Cambria"/>
          <w:b/>
          <w:bCs/>
          <w:sz w:val="24"/>
          <w:szCs w:val="24"/>
        </w:rPr>
        <w:t>.2025</w:t>
      </w:r>
      <w:r w:rsidR="00454BCD" w:rsidRPr="00BB7A14">
        <w:rPr>
          <w:rFonts w:ascii="Cambria" w:hAnsi="Cambria"/>
          <w:b/>
          <w:bCs/>
          <w:sz w:val="24"/>
          <w:szCs w:val="24"/>
        </w:rPr>
        <w:t xml:space="preserve">, ora </w:t>
      </w:r>
      <w:r w:rsidR="009A1727" w:rsidRPr="00BB7A14">
        <w:rPr>
          <w:rFonts w:ascii="Cambria" w:hAnsi="Cambria"/>
          <w:b/>
          <w:bCs/>
          <w:sz w:val="24"/>
          <w:szCs w:val="24"/>
        </w:rPr>
        <w:t>1</w:t>
      </w:r>
      <w:r w:rsidR="00B5033E">
        <w:rPr>
          <w:rFonts w:ascii="Cambria" w:hAnsi="Cambria"/>
          <w:b/>
          <w:bCs/>
          <w:sz w:val="24"/>
          <w:szCs w:val="24"/>
        </w:rPr>
        <w:t>0</w:t>
      </w:r>
      <w:r w:rsidR="009A1727" w:rsidRPr="00BB7A14">
        <w:rPr>
          <w:rFonts w:ascii="Cambria" w:hAnsi="Cambria"/>
          <w:b/>
          <w:bCs/>
          <w:sz w:val="24"/>
          <w:szCs w:val="24"/>
        </w:rPr>
        <w:t>,00</w:t>
      </w:r>
      <w:r w:rsidR="00D4241F" w:rsidRPr="009A1727">
        <w:rPr>
          <w:rFonts w:ascii="Cambria" w:hAnsi="Cambria"/>
          <w:sz w:val="24"/>
          <w:szCs w:val="24"/>
        </w:rPr>
        <w:t>, ale cărei lucrări se vor desfășura în sala mare de şedinţe din sediul Primăriei comunei Feleacu, situat în sat Feleacu,  nr. 131,județul Cluj, care are următorul :</w:t>
      </w:r>
    </w:p>
    <w:p w14:paraId="40AF3DA8" w14:textId="77777777" w:rsidR="003D11F9" w:rsidRPr="009A1727" w:rsidRDefault="003D11F9" w:rsidP="00355714">
      <w:pPr>
        <w:pStyle w:val="NoSpacing1"/>
        <w:ind w:right="-1121"/>
        <w:jc w:val="both"/>
        <w:rPr>
          <w:rFonts w:ascii="Cambria" w:hAnsi="Cambria"/>
          <w:sz w:val="24"/>
          <w:szCs w:val="24"/>
        </w:rPr>
      </w:pPr>
    </w:p>
    <w:p w14:paraId="732C4FAA" w14:textId="3EAC1EC6" w:rsidR="00786AAA" w:rsidRDefault="00D4241F" w:rsidP="009A1727">
      <w:pPr>
        <w:pStyle w:val="NoSpacing1"/>
        <w:rPr>
          <w:rStyle w:val="Strong"/>
          <w:rFonts w:ascii="Cambria" w:hAnsi="Cambria"/>
          <w:color w:val="000000"/>
          <w:sz w:val="24"/>
          <w:szCs w:val="24"/>
          <w:lang w:val="fr-FR"/>
        </w:rPr>
      </w:pP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Fonts w:ascii="Cambria" w:hAnsi="Cambria"/>
          <w:sz w:val="24"/>
          <w:szCs w:val="24"/>
          <w:lang w:val="ro-RO"/>
        </w:rPr>
        <w:tab/>
      </w:r>
      <w:r w:rsidRPr="009A1727">
        <w:rPr>
          <w:rStyle w:val="Strong"/>
          <w:rFonts w:ascii="Cambria" w:hAnsi="Cambria"/>
          <w:color w:val="000000"/>
          <w:sz w:val="24"/>
          <w:szCs w:val="24"/>
          <w:lang w:val="fr-FR"/>
        </w:rPr>
        <w:t>PROIECT AL ORDINII DE ZI:</w:t>
      </w:r>
    </w:p>
    <w:tbl>
      <w:tblPr>
        <w:tblW w:w="1126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091"/>
        <w:gridCol w:w="2505"/>
        <w:gridCol w:w="2105"/>
      </w:tblGrid>
      <w:tr w:rsidR="004C4705" w:rsidRPr="00A53656" w14:paraId="1D60C751" w14:textId="77777777" w:rsidTr="00F97399">
        <w:tc>
          <w:tcPr>
            <w:tcW w:w="568" w:type="dxa"/>
            <w:shd w:val="clear" w:color="auto" w:fill="auto"/>
          </w:tcPr>
          <w:p w14:paraId="03524FE8"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Nr.</w:t>
            </w:r>
          </w:p>
          <w:p w14:paraId="07D039D2"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crt.</w:t>
            </w:r>
          </w:p>
        </w:tc>
        <w:tc>
          <w:tcPr>
            <w:tcW w:w="6091" w:type="dxa"/>
            <w:shd w:val="clear" w:color="auto" w:fill="auto"/>
          </w:tcPr>
          <w:p w14:paraId="5A46EC28"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Titlul proiectului de hotărâre</w:t>
            </w:r>
          </w:p>
        </w:tc>
        <w:tc>
          <w:tcPr>
            <w:tcW w:w="2505" w:type="dxa"/>
            <w:shd w:val="clear" w:color="auto" w:fill="auto"/>
          </w:tcPr>
          <w:p w14:paraId="6DDE9435" w14:textId="77777777" w:rsidR="004C4705" w:rsidRPr="009C77BC" w:rsidRDefault="004C4705" w:rsidP="009C77BC">
            <w:pPr>
              <w:pStyle w:val="NoSpacing1"/>
              <w:rPr>
                <w:rFonts w:ascii="Cambria" w:hAnsi="Cambria"/>
                <w:sz w:val="24"/>
                <w:szCs w:val="24"/>
                <w:lang w:val="ro-RO"/>
              </w:rPr>
            </w:pPr>
            <w:r w:rsidRPr="009C77BC">
              <w:rPr>
                <w:rFonts w:ascii="Cambria" w:hAnsi="Cambria"/>
                <w:sz w:val="24"/>
                <w:szCs w:val="24"/>
                <w:lang w:val="ro-RO"/>
              </w:rPr>
              <w:t xml:space="preserve">Inițiatori </w:t>
            </w:r>
          </w:p>
        </w:tc>
        <w:tc>
          <w:tcPr>
            <w:tcW w:w="2105" w:type="dxa"/>
            <w:shd w:val="clear" w:color="auto" w:fill="auto"/>
          </w:tcPr>
          <w:p w14:paraId="0EE8B66F" w14:textId="77777777" w:rsidR="004C4705" w:rsidRPr="009C77BC" w:rsidRDefault="004C4705" w:rsidP="009C77BC">
            <w:pPr>
              <w:pStyle w:val="NoSpacing1"/>
              <w:rPr>
                <w:rStyle w:val="slitbdy"/>
                <w:rFonts w:ascii="Cambria" w:hAnsi="Cambria"/>
                <w:b/>
                <w:sz w:val="24"/>
                <w:szCs w:val="24"/>
                <w:lang w:val="ro-RO"/>
              </w:rPr>
            </w:pPr>
            <w:r w:rsidRPr="009C77BC">
              <w:rPr>
                <w:rStyle w:val="slitbdy"/>
                <w:rFonts w:ascii="Cambria" w:hAnsi="Cambria"/>
                <w:b/>
                <w:sz w:val="24"/>
                <w:szCs w:val="24"/>
                <w:lang w:val="ro-RO"/>
              </w:rPr>
              <w:t xml:space="preserve">Nr. comisiilor de specialitate </w:t>
            </w:r>
          </w:p>
          <w:p w14:paraId="10AB797F" w14:textId="77777777" w:rsidR="004C4705" w:rsidRPr="009C77BC" w:rsidRDefault="004C4705" w:rsidP="009C77BC">
            <w:pPr>
              <w:pStyle w:val="NoSpacing1"/>
              <w:rPr>
                <w:rFonts w:ascii="Cambria" w:hAnsi="Cambria"/>
                <w:sz w:val="24"/>
                <w:szCs w:val="24"/>
                <w:lang w:val="ro-RO"/>
              </w:rPr>
            </w:pPr>
            <w:r w:rsidRPr="009C77BC">
              <w:rPr>
                <w:rStyle w:val="slitbdy"/>
                <w:rFonts w:ascii="Cambria" w:hAnsi="Cambria"/>
                <w:b/>
                <w:sz w:val="24"/>
                <w:szCs w:val="24"/>
                <w:lang w:val="ro-RO"/>
              </w:rPr>
              <w:t>nominalizate în vederea  avizării*</w:t>
            </w:r>
          </w:p>
        </w:tc>
      </w:tr>
      <w:tr w:rsidR="006C1A67" w:rsidRPr="00D033CB" w14:paraId="2AADB5CC" w14:textId="77777777" w:rsidTr="00F97399">
        <w:tc>
          <w:tcPr>
            <w:tcW w:w="568" w:type="dxa"/>
            <w:shd w:val="clear" w:color="auto" w:fill="auto"/>
          </w:tcPr>
          <w:p w14:paraId="24CB4186" w14:textId="3398DCBB" w:rsidR="006C1A67" w:rsidRPr="009C77BC" w:rsidRDefault="006C1A67" w:rsidP="006C1A67">
            <w:pPr>
              <w:pStyle w:val="NoSpacing1"/>
              <w:rPr>
                <w:rFonts w:ascii="Cambria" w:hAnsi="Cambria"/>
                <w:sz w:val="24"/>
                <w:szCs w:val="24"/>
                <w:lang w:val="ro-RO"/>
              </w:rPr>
            </w:pPr>
            <w:r w:rsidRPr="00520F89">
              <w:rPr>
                <w:rFonts w:ascii="Cambria" w:hAnsi="Cambria"/>
                <w:b/>
                <w:lang w:val="ro-RO"/>
              </w:rPr>
              <w:t>1.</w:t>
            </w:r>
          </w:p>
        </w:tc>
        <w:tc>
          <w:tcPr>
            <w:tcW w:w="6091" w:type="dxa"/>
            <w:shd w:val="clear" w:color="auto" w:fill="auto"/>
          </w:tcPr>
          <w:p w14:paraId="47C5441B" w14:textId="6A8C3796" w:rsidR="006C1A67" w:rsidRPr="009C77BC" w:rsidRDefault="006C1A67" w:rsidP="006C1A67">
            <w:pPr>
              <w:pStyle w:val="NoSpacing1"/>
              <w:jc w:val="both"/>
              <w:rPr>
                <w:rFonts w:ascii="Cambria" w:hAnsi="Cambria"/>
                <w:bCs/>
                <w:sz w:val="24"/>
                <w:szCs w:val="24"/>
                <w:lang w:val="ro-RO"/>
              </w:rPr>
            </w:pPr>
            <w:r w:rsidRPr="00C951BE">
              <w:rPr>
                <w:rFonts w:ascii="Cambria" w:hAnsi="Cambria"/>
                <w:sz w:val="24"/>
                <w:szCs w:val="24"/>
                <w:lang w:val="ro-RO"/>
              </w:rPr>
              <w:t>Proiect de hotărâre</w:t>
            </w:r>
            <w:r w:rsidRPr="00C951BE">
              <w:rPr>
                <w:rFonts w:ascii="Cambria" w:hAnsi="Cambria"/>
                <w:sz w:val="24"/>
                <w:szCs w:val="24"/>
                <w:lang w:val="fr-FR"/>
              </w:rPr>
              <w:t xml:space="preserve">  </w:t>
            </w:r>
            <w:r w:rsidRPr="00C951BE">
              <w:rPr>
                <w:rFonts w:ascii="Cambria" w:hAnsi="Cambria"/>
                <w:sz w:val="24"/>
                <w:szCs w:val="24"/>
              </w:rPr>
              <w:t xml:space="preserve"> privind  alegerea președintelui de ședință</w:t>
            </w:r>
          </w:p>
        </w:tc>
        <w:tc>
          <w:tcPr>
            <w:tcW w:w="2505" w:type="dxa"/>
            <w:shd w:val="clear" w:color="auto" w:fill="auto"/>
          </w:tcPr>
          <w:p w14:paraId="47A8EB6E"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2A51F301" w14:textId="365CB6F9" w:rsidR="006C1A67" w:rsidRPr="009C77BC" w:rsidRDefault="006C1A67" w:rsidP="006C1A67">
            <w:pPr>
              <w:pStyle w:val="NoSpacing1"/>
              <w:rPr>
                <w:rFonts w:ascii="Cambria" w:hAnsi="Cambria"/>
                <w:sz w:val="24"/>
                <w:szCs w:val="24"/>
                <w:lang w:val="ro-RO"/>
              </w:rPr>
            </w:pPr>
            <w:r w:rsidRPr="003B61B4">
              <w:rPr>
                <w:rFonts w:ascii="Cambria" w:hAnsi="Cambria"/>
                <w:sz w:val="24"/>
                <w:szCs w:val="24"/>
                <w:lang w:val="ro-RO"/>
              </w:rPr>
              <w:t>Costea Gabriel Victor</w:t>
            </w:r>
          </w:p>
        </w:tc>
        <w:tc>
          <w:tcPr>
            <w:tcW w:w="2105" w:type="dxa"/>
            <w:shd w:val="clear" w:color="auto" w:fill="auto"/>
          </w:tcPr>
          <w:p w14:paraId="646FA8DB" w14:textId="1DE44A65" w:rsidR="006C1A67" w:rsidRPr="009C77BC" w:rsidRDefault="006C1A67" w:rsidP="006C1A67">
            <w:pPr>
              <w:pStyle w:val="NoSpacing1"/>
              <w:rPr>
                <w:rStyle w:val="slitbdy"/>
                <w:rFonts w:ascii="Cambria" w:hAnsi="Cambria"/>
                <w:bCs/>
                <w:sz w:val="24"/>
                <w:szCs w:val="24"/>
                <w:lang w:val="ro-RO"/>
              </w:rPr>
            </w:pPr>
            <w:r w:rsidRPr="003B61B4">
              <w:rPr>
                <w:rStyle w:val="slitbdy"/>
                <w:rFonts w:ascii="Cambria" w:hAnsi="Cambria"/>
                <w:bCs/>
                <w:sz w:val="24"/>
                <w:szCs w:val="24"/>
                <w:lang w:val="ro-RO"/>
              </w:rPr>
              <w:t>Comisia nr.3</w:t>
            </w:r>
          </w:p>
        </w:tc>
      </w:tr>
      <w:tr w:rsidR="006C1A67" w:rsidRPr="00D81581" w14:paraId="4DC86634" w14:textId="77777777" w:rsidTr="00F97399">
        <w:tc>
          <w:tcPr>
            <w:tcW w:w="568" w:type="dxa"/>
            <w:shd w:val="clear" w:color="auto" w:fill="auto"/>
          </w:tcPr>
          <w:p w14:paraId="65241D96" w14:textId="732A8CE7" w:rsidR="006C1A67" w:rsidRPr="009C77BC" w:rsidRDefault="006C1A67" w:rsidP="006C1A67">
            <w:pPr>
              <w:pStyle w:val="NoSpacing1"/>
              <w:rPr>
                <w:rFonts w:ascii="Cambria" w:eastAsia="Times New Roman" w:hAnsi="Cambria"/>
                <w:bCs/>
                <w:sz w:val="24"/>
                <w:szCs w:val="24"/>
                <w:lang w:val="ro-RO"/>
              </w:rPr>
            </w:pPr>
            <w:r>
              <w:rPr>
                <w:rFonts w:ascii="Cambria" w:eastAsia="Times New Roman" w:hAnsi="Cambria"/>
                <w:bCs/>
                <w:lang w:val="ro-RO"/>
              </w:rPr>
              <w:t>2</w:t>
            </w:r>
          </w:p>
        </w:tc>
        <w:tc>
          <w:tcPr>
            <w:tcW w:w="6091" w:type="dxa"/>
            <w:shd w:val="clear" w:color="auto" w:fill="auto"/>
          </w:tcPr>
          <w:p w14:paraId="203D7001" w14:textId="77777777" w:rsidR="006C1A67" w:rsidRPr="00C951BE" w:rsidRDefault="006C1A67" w:rsidP="006C1A67">
            <w:pPr>
              <w:pStyle w:val="NoSpacing1"/>
              <w:rPr>
                <w:rFonts w:ascii="Cambria" w:hAnsi="Cambria"/>
                <w:color w:val="444444"/>
                <w:sz w:val="24"/>
                <w:szCs w:val="24"/>
                <w:lang w:eastAsia="ro-RO"/>
              </w:rPr>
            </w:pPr>
            <w:r w:rsidRPr="00C951BE">
              <w:rPr>
                <w:rFonts w:ascii="Cambria" w:hAnsi="Cambria"/>
                <w:sz w:val="24"/>
                <w:szCs w:val="24"/>
                <w:lang w:val="ro-RO"/>
              </w:rPr>
              <w:t xml:space="preserve">Proiect de hotărâre </w:t>
            </w:r>
            <w:r w:rsidRPr="00C951BE">
              <w:rPr>
                <w:rFonts w:ascii="Cambria" w:hAnsi="Cambria"/>
                <w:color w:val="444444"/>
                <w:sz w:val="24"/>
                <w:szCs w:val="24"/>
                <w:lang w:eastAsia="ro-RO"/>
              </w:rPr>
              <w:t xml:space="preserve"> privind  aprobarea bugetului de venituri și cheltuieli al comunei Feleacu pentru anul 2025</w:t>
            </w:r>
          </w:p>
          <w:p w14:paraId="358FF276" w14:textId="64F4CBE0" w:rsidR="006C1A67" w:rsidRPr="009C77BC" w:rsidRDefault="006C1A67" w:rsidP="006C1A67">
            <w:pPr>
              <w:pStyle w:val="NoSpacing1"/>
              <w:jc w:val="both"/>
              <w:rPr>
                <w:rFonts w:ascii="Cambria" w:hAnsi="Cambria"/>
                <w:sz w:val="24"/>
                <w:szCs w:val="24"/>
                <w:lang w:val="ro-RO"/>
              </w:rPr>
            </w:pPr>
          </w:p>
        </w:tc>
        <w:tc>
          <w:tcPr>
            <w:tcW w:w="2505" w:type="dxa"/>
            <w:shd w:val="clear" w:color="auto" w:fill="auto"/>
          </w:tcPr>
          <w:p w14:paraId="5A06D9A9"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5F2CBAC7" w14:textId="53D9017C" w:rsidR="006C1A67" w:rsidRPr="009C77BC" w:rsidRDefault="006C1A67" w:rsidP="006C1A67">
            <w:pPr>
              <w:pStyle w:val="NoSpacing1"/>
              <w:rPr>
                <w:rFonts w:ascii="Cambria" w:hAnsi="Cambria"/>
                <w:sz w:val="24"/>
                <w:szCs w:val="24"/>
                <w:lang w:val="ro-RO"/>
              </w:rPr>
            </w:pPr>
            <w:r w:rsidRPr="003B61B4">
              <w:rPr>
                <w:rFonts w:ascii="Cambria" w:hAnsi="Cambria"/>
                <w:sz w:val="24"/>
                <w:szCs w:val="24"/>
                <w:lang w:val="ro-RO"/>
              </w:rPr>
              <w:t>Costea Gabriel Victor</w:t>
            </w:r>
          </w:p>
        </w:tc>
        <w:tc>
          <w:tcPr>
            <w:tcW w:w="2105" w:type="dxa"/>
            <w:shd w:val="clear" w:color="auto" w:fill="auto"/>
          </w:tcPr>
          <w:p w14:paraId="471ACAC3" w14:textId="77777777" w:rsidR="006C1A67" w:rsidRDefault="006C1A67" w:rsidP="006C1A67">
            <w:pPr>
              <w:pStyle w:val="NoSpacing1"/>
              <w:rPr>
                <w:rStyle w:val="slitbdy"/>
                <w:rFonts w:ascii="Cambria" w:hAnsi="Cambria"/>
                <w:bCs/>
                <w:sz w:val="24"/>
                <w:szCs w:val="24"/>
              </w:rPr>
            </w:pPr>
            <w:r w:rsidRPr="003B61B4">
              <w:rPr>
                <w:rStyle w:val="slitbdy"/>
                <w:rFonts w:ascii="Cambria" w:hAnsi="Cambria"/>
                <w:bCs/>
                <w:sz w:val="24"/>
                <w:szCs w:val="24"/>
                <w:lang w:val="ro-RO"/>
              </w:rPr>
              <w:t>C</w:t>
            </w:r>
            <w:r w:rsidRPr="003B61B4">
              <w:rPr>
                <w:rStyle w:val="slitbdy"/>
                <w:rFonts w:ascii="Cambria" w:hAnsi="Cambria"/>
                <w:bCs/>
                <w:sz w:val="24"/>
                <w:szCs w:val="24"/>
              </w:rPr>
              <w:t>omisia nr.1</w:t>
            </w:r>
          </w:p>
          <w:p w14:paraId="69E17713" w14:textId="77777777" w:rsidR="006C1A67" w:rsidRPr="003B61B4" w:rsidRDefault="006C1A67" w:rsidP="006C1A67">
            <w:pPr>
              <w:pStyle w:val="NoSpacing1"/>
              <w:rPr>
                <w:rStyle w:val="slitbdy"/>
                <w:rFonts w:ascii="Cambria" w:hAnsi="Cambria"/>
                <w:bCs/>
                <w:sz w:val="24"/>
                <w:szCs w:val="24"/>
              </w:rPr>
            </w:pPr>
          </w:p>
          <w:p w14:paraId="57255205" w14:textId="09A204BF" w:rsidR="006C1A67" w:rsidRPr="009C77BC" w:rsidRDefault="006C1A67" w:rsidP="006C1A67">
            <w:pPr>
              <w:pStyle w:val="NoSpacing1"/>
              <w:rPr>
                <w:rStyle w:val="slitbdy"/>
                <w:rFonts w:ascii="Cambria" w:hAnsi="Cambria"/>
                <w:sz w:val="24"/>
                <w:szCs w:val="24"/>
                <w:lang w:val="ro-RO"/>
              </w:rPr>
            </w:pPr>
            <w:r w:rsidRPr="003B61B4">
              <w:rPr>
                <w:rStyle w:val="slitbdy"/>
                <w:rFonts w:ascii="Cambria" w:hAnsi="Cambria"/>
                <w:bCs/>
                <w:sz w:val="24"/>
                <w:szCs w:val="24"/>
                <w:lang w:val="ro-RO"/>
              </w:rPr>
              <w:t>Comisia nr.3</w:t>
            </w:r>
          </w:p>
        </w:tc>
      </w:tr>
      <w:tr w:rsidR="006C1A67" w:rsidRPr="00D85EBF" w14:paraId="46362993" w14:textId="77777777" w:rsidTr="00F97399">
        <w:tc>
          <w:tcPr>
            <w:tcW w:w="568" w:type="dxa"/>
            <w:shd w:val="clear" w:color="auto" w:fill="auto"/>
          </w:tcPr>
          <w:p w14:paraId="1C05B14F" w14:textId="0A9CA8F6" w:rsidR="006C1A67" w:rsidRPr="009C77BC" w:rsidRDefault="006C1A67" w:rsidP="006C1A67">
            <w:pPr>
              <w:pStyle w:val="NoSpacing1"/>
              <w:rPr>
                <w:rFonts w:ascii="Cambria" w:hAnsi="Cambria"/>
                <w:sz w:val="24"/>
                <w:szCs w:val="24"/>
                <w:lang w:val="ro-RO"/>
              </w:rPr>
            </w:pPr>
            <w:r>
              <w:rPr>
                <w:rFonts w:ascii="Cambria" w:eastAsia="Times New Roman" w:hAnsi="Cambria"/>
                <w:bCs/>
                <w:lang w:val="ro-RO"/>
              </w:rPr>
              <w:t>3.</w:t>
            </w:r>
          </w:p>
        </w:tc>
        <w:tc>
          <w:tcPr>
            <w:tcW w:w="6091" w:type="dxa"/>
            <w:shd w:val="clear" w:color="auto" w:fill="auto"/>
          </w:tcPr>
          <w:p w14:paraId="216FE411" w14:textId="6FFE8929" w:rsidR="006C1A67" w:rsidRPr="009C77BC" w:rsidRDefault="006C1A67" w:rsidP="006C1A67">
            <w:pPr>
              <w:pStyle w:val="NoSpacing1"/>
              <w:jc w:val="both"/>
              <w:rPr>
                <w:rFonts w:ascii="Cambria" w:hAnsi="Cambria"/>
                <w:sz w:val="24"/>
                <w:szCs w:val="24"/>
                <w:lang w:val="ro-RO"/>
              </w:rPr>
            </w:pPr>
            <w:r w:rsidRPr="00C951BE">
              <w:rPr>
                <w:rFonts w:ascii="Cambria" w:hAnsi="Cambria"/>
                <w:sz w:val="24"/>
                <w:szCs w:val="24"/>
              </w:rPr>
              <w:t>Proiect de hotărâre  pentru aprobarea executării unor lucrări pe domeniul public şi privat al comunei Feleacu pentru realizarea proiectelor :EXTINDERE CONDUCTE, BRANȘAMENTE   SI RACORDURI  LA UTILITATI</w:t>
            </w:r>
          </w:p>
        </w:tc>
        <w:tc>
          <w:tcPr>
            <w:tcW w:w="2505" w:type="dxa"/>
            <w:shd w:val="clear" w:color="auto" w:fill="auto"/>
          </w:tcPr>
          <w:p w14:paraId="279CDBFE"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2B62DD67" w14:textId="47B0797D" w:rsidR="006C1A67" w:rsidRPr="009C77BC" w:rsidRDefault="006C1A67" w:rsidP="006C1A67">
            <w:pPr>
              <w:pStyle w:val="NoSpacing1"/>
              <w:rPr>
                <w:rFonts w:ascii="Cambria" w:hAnsi="Cambria"/>
                <w:sz w:val="24"/>
                <w:szCs w:val="24"/>
                <w:lang w:val="ro-RO"/>
              </w:rPr>
            </w:pPr>
            <w:r w:rsidRPr="003B61B4">
              <w:rPr>
                <w:rFonts w:ascii="Cambria" w:hAnsi="Cambria"/>
                <w:sz w:val="24"/>
                <w:szCs w:val="24"/>
                <w:lang w:val="ro-RO"/>
              </w:rPr>
              <w:t>Costea Gabriel Victor</w:t>
            </w:r>
          </w:p>
        </w:tc>
        <w:tc>
          <w:tcPr>
            <w:tcW w:w="2105" w:type="dxa"/>
            <w:shd w:val="clear" w:color="auto" w:fill="auto"/>
          </w:tcPr>
          <w:p w14:paraId="1466C8E8" w14:textId="58317E8F" w:rsidR="006C1A67" w:rsidRPr="009C77BC" w:rsidRDefault="006C1A67" w:rsidP="006C1A67">
            <w:pPr>
              <w:pStyle w:val="NoSpacing1"/>
              <w:rPr>
                <w:rStyle w:val="slitbdy"/>
                <w:rFonts w:ascii="Cambria" w:hAnsi="Cambria"/>
                <w:sz w:val="24"/>
                <w:szCs w:val="24"/>
                <w:lang w:val="ro-RO"/>
              </w:rPr>
            </w:pPr>
            <w:r>
              <w:rPr>
                <w:rFonts w:ascii="Cambria" w:eastAsia="Times New Roman" w:hAnsi="Cambria"/>
                <w:sz w:val="24"/>
                <w:szCs w:val="24"/>
                <w:lang w:val="ro-RO"/>
              </w:rPr>
              <w:t>Comisia nr.2</w:t>
            </w:r>
          </w:p>
        </w:tc>
      </w:tr>
      <w:tr w:rsidR="006C1A67" w:rsidRPr="004A56B9" w14:paraId="08BFF708" w14:textId="77777777" w:rsidTr="00F97399">
        <w:tc>
          <w:tcPr>
            <w:tcW w:w="568" w:type="dxa"/>
            <w:shd w:val="clear" w:color="auto" w:fill="auto"/>
          </w:tcPr>
          <w:p w14:paraId="26E5B635" w14:textId="1EBDFC0B" w:rsidR="006C1A67" w:rsidRPr="009C77BC" w:rsidRDefault="006C1A67" w:rsidP="006C1A67">
            <w:pPr>
              <w:pStyle w:val="NoSpacing1"/>
              <w:rPr>
                <w:rFonts w:ascii="Cambria" w:hAnsi="Cambria"/>
                <w:sz w:val="24"/>
                <w:szCs w:val="24"/>
                <w:lang w:val="ro-RO"/>
              </w:rPr>
            </w:pPr>
            <w:r>
              <w:rPr>
                <w:rFonts w:ascii="Cambria" w:eastAsia="Times New Roman" w:hAnsi="Cambria"/>
                <w:bCs/>
                <w:lang w:val="ro-RO"/>
              </w:rPr>
              <w:t>4.</w:t>
            </w:r>
          </w:p>
        </w:tc>
        <w:tc>
          <w:tcPr>
            <w:tcW w:w="6091" w:type="dxa"/>
            <w:shd w:val="clear" w:color="auto" w:fill="auto"/>
          </w:tcPr>
          <w:p w14:paraId="558BE5DF" w14:textId="12E0EFF2" w:rsidR="006C1A67" w:rsidRPr="009C77BC" w:rsidRDefault="006C1A67" w:rsidP="006C1A67">
            <w:pPr>
              <w:spacing w:line="200" w:lineRule="atLeast"/>
              <w:rPr>
                <w:rFonts w:ascii="Cambria" w:hAnsi="Cambria"/>
                <w:sz w:val="24"/>
                <w:szCs w:val="24"/>
                <w:lang w:val="ro-RO"/>
              </w:rPr>
            </w:pPr>
            <w:r w:rsidRPr="00C951BE">
              <w:rPr>
                <w:rFonts w:ascii="Cambria" w:hAnsi="Cambria"/>
                <w:sz w:val="24"/>
                <w:szCs w:val="24"/>
              </w:rPr>
              <w:t>Proiect de hotărâre pentru aprobarea executării unor lucrări pe domeniul public şi privat al comunei Feleacu pentru realizarea lucrărilor: DESCHIDERE   ACCES LA STRADA LOCALITĂȚII,AMPLASERE RACORDURI ȘI BRANȘAMENTE</w:t>
            </w:r>
          </w:p>
        </w:tc>
        <w:tc>
          <w:tcPr>
            <w:tcW w:w="2505" w:type="dxa"/>
            <w:shd w:val="clear" w:color="auto" w:fill="auto"/>
          </w:tcPr>
          <w:p w14:paraId="7DD11F18"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26D97F6C" w14:textId="5AA2D22E" w:rsidR="006C1A67" w:rsidRPr="009C77BC" w:rsidRDefault="006C1A67" w:rsidP="006C1A67">
            <w:pPr>
              <w:pStyle w:val="NoSpacing1"/>
              <w:rPr>
                <w:rFonts w:ascii="Cambria" w:hAnsi="Cambria"/>
                <w:sz w:val="24"/>
                <w:szCs w:val="24"/>
                <w:lang w:val="ro-RO"/>
              </w:rPr>
            </w:pPr>
            <w:r w:rsidRPr="003B61B4">
              <w:rPr>
                <w:rFonts w:ascii="Cambria" w:hAnsi="Cambria"/>
                <w:sz w:val="24"/>
                <w:szCs w:val="24"/>
                <w:lang w:val="ro-RO"/>
              </w:rPr>
              <w:t>Costea Gabriel Victor</w:t>
            </w:r>
          </w:p>
        </w:tc>
        <w:tc>
          <w:tcPr>
            <w:tcW w:w="2105" w:type="dxa"/>
            <w:shd w:val="clear" w:color="auto" w:fill="auto"/>
          </w:tcPr>
          <w:p w14:paraId="1457D62B" w14:textId="33660F4B" w:rsidR="006C1A67" w:rsidRPr="009C77BC" w:rsidRDefault="006C1A67" w:rsidP="006C1A67">
            <w:pPr>
              <w:pStyle w:val="NoSpacing1"/>
              <w:rPr>
                <w:rFonts w:ascii="Cambria" w:hAnsi="Cambria"/>
                <w:sz w:val="24"/>
                <w:szCs w:val="24"/>
                <w:lang w:val="ro-RO"/>
              </w:rPr>
            </w:pPr>
            <w:r>
              <w:rPr>
                <w:rFonts w:ascii="Cambria" w:eastAsia="Times New Roman" w:hAnsi="Cambria"/>
                <w:sz w:val="24"/>
                <w:szCs w:val="24"/>
                <w:lang w:val="ro-RO"/>
              </w:rPr>
              <w:t>Comisia nr.2</w:t>
            </w:r>
          </w:p>
        </w:tc>
      </w:tr>
      <w:tr w:rsidR="006C1A67" w:rsidRPr="004A56B9" w14:paraId="4E2DBF9C" w14:textId="77777777" w:rsidTr="00F97399">
        <w:tc>
          <w:tcPr>
            <w:tcW w:w="568" w:type="dxa"/>
            <w:shd w:val="clear" w:color="auto" w:fill="auto"/>
          </w:tcPr>
          <w:p w14:paraId="171B7023" w14:textId="1A038ADB" w:rsidR="006C1A67" w:rsidRPr="009C77BC" w:rsidRDefault="006C1A67" w:rsidP="006C1A67">
            <w:pPr>
              <w:pStyle w:val="NoSpacing1"/>
              <w:rPr>
                <w:rFonts w:ascii="Cambria" w:hAnsi="Cambria"/>
                <w:sz w:val="24"/>
                <w:szCs w:val="24"/>
                <w:lang w:val="ro-RO"/>
              </w:rPr>
            </w:pPr>
            <w:r>
              <w:rPr>
                <w:rFonts w:ascii="Cambria" w:eastAsia="Times New Roman" w:hAnsi="Cambria"/>
                <w:bCs/>
                <w:lang w:val="ro-RO"/>
              </w:rPr>
              <w:t>5.</w:t>
            </w:r>
          </w:p>
        </w:tc>
        <w:tc>
          <w:tcPr>
            <w:tcW w:w="6091" w:type="dxa"/>
            <w:shd w:val="clear" w:color="auto" w:fill="auto"/>
          </w:tcPr>
          <w:p w14:paraId="12A9AE68" w14:textId="745EF2D8" w:rsidR="006C1A67" w:rsidRPr="009C77BC" w:rsidRDefault="006C1A67" w:rsidP="006C1A67">
            <w:pPr>
              <w:pStyle w:val="NoSpacing1"/>
              <w:jc w:val="both"/>
              <w:rPr>
                <w:rFonts w:ascii="Cambria" w:hAnsi="Cambria"/>
                <w:sz w:val="24"/>
                <w:szCs w:val="24"/>
                <w:lang w:val="ro-RO"/>
              </w:rPr>
            </w:pPr>
            <w:r w:rsidRPr="00C951BE">
              <w:rPr>
                <w:rFonts w:ascii="Cambria" w:hAnsi="Cambria"/>
                <w:sz w:val="24"/>
                <w:szCs w:val="24"/>
              </w:rPr>
              <w:t xml:space="preserve">Proiect de hotărâre </w:t>
            </w:r>
            <w:r w:rsidRPr="00C951BE">
              <w:rPr>
                <w:rFonts w:ascii="Cambria" w:eastAsia="Times New Roman" w:hAnsi="Cambria"/>
                <w:sz w:val="24"/>
                <w:szCs w:val="24"/>
                <w:lang w:eastAsia="ro-RO" w:bidi="ro-RO"/>
              </w:rPr>
              <w:t xml:space="preserve"> </w:t>
            </w:r>
            <w:r w:rsidRPr="00C951BE">
              <w:rPr>
                <w:rFonts w:ascii="Cambria" w:hAnsi="Cambria"/>
                <w:sz w:val="24"/>
                <w:szCs w:val="24"/>
              </w:rPr>
              <w:t xml:space="preserve"> pentru aprobarea executării unor lucrări pe domeniul public şi privat al comunei Feleacu pentru realizarea lucrării: RELOCARE CABLURI DE DISTRIBUȚIE ENERGIE ELECTRICĂ ȘI FIRIDE DE DISTRIBUȚIE ÎN VEDEREA ÎNDEPLINIRII CONDIȚIILOR DE COEXISTENȚĂ CU REȚELE DE DISTRIBUȚIE GAZE NATURALE ÎN LOCALITATEA FELEACU,COMUNA FELEACU,JUDEȚUL CLUJ</w:t>
            </w:r>
          </w:p>
        </w:tc>
        <w:tc>
          <w:tcPr>
            <w:tcW w:w="2505" w:type="dxa"/>
            <w:shd w:val="clear" w:color="auto" w:fill="auto"/>
          </w:tcPr>
          <w:p w14:paraId="6D658F41"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12948E65" w14:textId="6C3596BD" w:rsidR="006C1A67" w:rsidRPr="009C77BC" w:rsidRDefault="006C1A67" w:rsidP="006C1A67">
            <w:pPr>
              <w:pStyle w:val="NoSpacing1"/>
              <w:rPr>
                <w:rFonts w:ascii="Cambria" w:hAnsi="Cambria"/>
                <w:bCs/>
                <w:sz w:val="24"/>
                <w:szCs w:val="24"/>
                <w:lang w:val="ro-RO"/>
              </w:rPr>
            </w:pPr>
            <w:r w:rsidRPr="003B61B4">
              <w:rPr>
                <w:rFonts w:ascii="Cambria" w:hAnsi="Cambria"/>
                <w:sz w:val="24"/>
                <w:szCs w:val="24"/>
                <w:lang w:val="ro-RO"/>
              </w:rPr>
              <w:t>Costea Gabriel Victor</w:t>
            </w:r>
          </w:p>
        </w:tc>
        <w:tc>
          <w:tcPr>
            <w:tcW w:w="2105" w:type="dxa"/>
            <w:shd w:val="clear" w:color="auto" w:fill="auto"/>
          </w:tcPr>
          <w:p w14:paraId="68277E86" w14:textId="5EE4C0AD" w:rsidR="006C1A67" w:rsidRPr="009C77BC" w:rsidRDefault="006C1A67" w:rsidP="006C1A67">
            <w:pPr>
              <w:pStyle w:val="NoSpacing1"/>
              <w:rPr>
                <w:rStyle w:val="NoSpacingChar"/>
                <w:rFonts w:ascii="Cambria" w:eastAsia="Calibri" w:hAnsi="Cambria"/>
                <w:bCs/>
                <w:sz w:val="24"/>
                <w:szCs w:val="24"/>
              </w:rPr>
            </w:pPr>
            <w:r>
              <w:rPr>
                <w:rFonts w:ascii="Cambria" w:hAnsi="Cambria"/>
                <w:sz w:val="24"/>
                <w:szCs w:val="24"/>
                <w:lang w:val="ro-RO"/>
              </w:rPr>
              <w:t>Comisia nr.2</w:t>
            </w:r>
          </w:p>
        </w:tc>
      </w:tr>
      <w:tr w:rsidR="006C1A67" w:rsidRPr="004A56B9" w14:paraId="50F700F2" w14:textId="77777777" w:rsidTr="00F97399">
        <w:tc>
          <w:tcPr>
            <w:tcW w:w="568" w:type="dxa"/>
            <w:shd w:val="clear" w:color="auto" w:fill="auto"/>
          </w:tcPr>
          <w:p w14:paraId="278F42B5" w14:textId="41971111" w:rsidR="006C1A67" w:rsidRDefault="006C1A67" w:rsidP="006C1A67">
            <w:pPr>
              <w:pStyle w:val="NoSpacing1"/>
              <w:rPr>
                <w:rFonts w:ascii="Cambria" w:eastAsia="Times New Roman" w:hAnsi="Cambria"/>
                <w:bCs/>
                <w:lang w:val="ro-RO"/>
              </w:rPr>
            </w:pPr>
            <w:r>
              <w:rPr>
                <w:rFonts w:ascii="Cambria" w:eastAsia="Times New Roman" w:hAnsi="Cambria"/>
                <w:bCs/>
                <w:lang w:val="ro-RO"/>
              </w:rPr>
              <w:t>6.</w:t>
            </w:r>
          </w:p>
        </w:tc>
        <w:tc>
          <w:tcPr>
            <w:tcW w:w="6091" w:type="dxa"/>
            <w:shd w:val="clear" w:color="auto" w:fill="auto"/>
          </w:tcPr>
          <w:p w14:paraId="3DFEEEDF" w14:textId="2EEC154A" w:rsidR="006C1A67" w:rsidRPr="00C951BE" w:rsidRDefault="006C1A67" w:rsidP="006C1A67">
            <w:pPr>
              <w:pStyle w:val="NoSpacing1"/>
              <w:jc w:val="both"/>
              <w:rPr>
                <w:rFonts w:ascii="Cambria" w:hAnsi="Cambria"/>
                <w:sz w:val="24"/>
                <w:szCs w:val="24"/>
              </w:rPr>
            </w:pPr>
            <w:r w:rsidRPr="00C951BE">
              <w:rPr>
                <w:rFonts w:ascii="Cambria" w:hAnsi="Cambria"/>
                <w:sz w:val="24"/>
                <w:szCs w:val="24"/>
              </w:rPr>
              <w:t>Proiect de hotărâre pentru aprobarea executării unor lucrări pe domeniul public şi privat al comunei Feleacu în scopul:</w:t>
            </w:r>
            <w:r w:rsidRPr="00C951BE">
              <w:rPr>
                <w:rFonts w:ascii="Cambria" w:hAnsi="Cambria"/>
                <w:color w:val="000000" w:themeColor="text1"/>
                <w:sz w:val="24"/>
                <w:szCs w:val="24"/>
              </w:rPr>
              <w:t xml:space="preserve"> ELABORARE PUZ  PENTRU CONSTRUIRE A 2  CASE UNIFAMILIALE, ÎMPREJMUIRE,BRANȘAMENTE UTILITĂȚI ȘI ORGANIZARE DE ȘANTIER</w:t>
            </w:r>
          </w:p>
        </w:tc>
        <w:tc>
          <w:tcPr>
            <w:tcW w:w="2505" w:type="dxa"/>
            <w:shd w:val="clear" w:color="auto" w:fill="auto"/>
          </w:tcPr>
          <w:p w14:paraId="08C09BF8"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t>Primar</w:t>
            </w:r>
          </w:p>
          <w:p w14:paraId="781EC809" w14:textId="602C3AE1" w:rsidR="006C1A67" w:rsidRPr="009C77BC" w:rsidRDefault="006C1A67" w:rsidP="006C1A67">
            <w:pPr>
              <w:pStyle w:val="NoSpacing1"/>
              <w:rPr>
                <w:rFonts w:ascii="Cambria" w:hAnsi="Cambria"/>
                <w:bCs/>
                <w:sz w:val="24"/>
                <w:szCs w:val="24"/>
                <w:lang w:val="ro-RO"/>
              </w:rPr>
            </w:pPr>
            <w:r w:rsidRPr="003B61B4">
              <w:rPr>
                <w:rFonts w:ascii="Cambria" w:hAnsi="Cambria"/>
                <w:sz w:val="24"/>
                <w:szCs w:val="24"/>
                <w:lang w:val="ro-RO"/>
              </w:rPr>
              <w:t>Costea Gabriel Victor</w:t>
            </w:r>
          </w:p>
        </w:tc>
        <w:tc>
          <w:tcPr>
            <w:tcW w:w="2105" w:type="dxa"/>
            <w:shd w:val="clear" w:color="auto" w:fill="auto"/>
          </w:tcPr>
          <w:p w14:paraId="4FECF81B" w14:textId="1BDBB603" w:rsidR="006C1A67" w:rsidRPr="009C77BC" w:rsidRDefault="006C1A67" w:rsidP="006C1A67">
            <w:pPr>
              <w:pStyle w:val="NoSpacing1"/>
              <w:rPr>
                <w:rStyle w:val="NoSpacingChar"/>
                <w:rFonts w:ascii="Cambria" w:eastAsia="Calibri" w:hAnsi="Cambria"/>
                <w:bCs/>
                <w:sz w:val="24"/>
                <w:szCs w:val="24"/>
              </w:rPr>
            </w:pPr>
            <w:r>
              <w:rPr>
                <w:rFonts w:ascii="Cambria" w:hAnsi="Cambria"/>
                <w:sz w:val="24"/>
                <w:szCs w:val="24"/>
                <w:lang w:val="ro-RO"/>
              </w:rPr>
              <w:t>Comisia nr.2</w:t>
            </w:r>
          </w:p>
        </w:tc>
      </w:tr>
      <w:tr w:rsidR="006C1A67" w:rsidRPr="004A56B9" w14:paraId="68F24407" w14:textId="77777777" w:rsidTr="00F97399">
        <w:tc>
          <w:tcPr>
            <w:tcW w:w="568" w:type="dxa"/>
            <w:shd w:val="clear" w:color="auto" w:fill="auto"/>
          </w:tcPr>
          <w:p w14:paraId="7B926705" w14:textId="41936787" w:rsidR="006C1A67" w:rsidRDefault="00B5033E" w:rsidP="006C1A67">
            <w:pPr>
              <w:pStyle w:val="NoSpacing1"/>
              <w:rPr>
                <w:rFonts w:ascii="Cambria" w:eastAsia="Times New Roman" w:hAnsi="Cambria"/>
                <w:bCs/>
                <w:lang w:val="ro-RO"/>
              </w:rPr>
            </w:pPr>
            <w:r>
              <w:rPr>
                <w:rFonts w:ascii="Cambria" w:eastAsia="Times New Roman" w:hAnsi="Cambria"/>
                <w:bCs/>
                <w:lang w:val="ro-RO"/>
              </w:rPr>
              <w:t>7</w:t>
            </w:r>
            <w:r w:rsidR="006C1A67">
              <w:rPr>
                <w:rFonts w:ascii="Cambria" w:eastAsia="Times New Roman" w:hAnsi="Cambria"/>
                <w:bCs/>
                <w:lang w:val="ro-RO"/>
              </w:rPr>
              <w:t>.</w:t>
            </w:r>
          </w:p>
        </w:tc>
        <w:tc>
          <w:tcPr>
            <w:tcW w:w="6091" w:type="dxa"/>
            <w:shd w:val="clear" w:color="auto" w:fill="auto"/>
          </w:tcPr>
          <w:p w14:paraId="3A87155D" w14:textId="3128AF4A" w:rsidR="006C1A67" w:rsidRPr="00C951BE" w:rsidRDefault="006C1A67" w:rsidP="006C1A67">
            <w:pPr>
              <w:pStyle w:val="NoSpacing1"/>
              <w:jc w:val="both"/>
              <w:rPr>
                <w:rFonts w:ascii="Cambria" w:hAnsi="Cambria"/>
                <w:sz w:val="24"/>
                <w:szCs w:val="24"/>
              </w:rPr>
            </w:pPr>
            <w:r w:rsidRPr="00C951BE">
              <w:rPr>
                <w:rFonts w:ascii="Cambria" w:hAnsi="Cambria"/>
                <w:sz w:val="24"/>
                <w:szCs w:val="24"/>
              </w:rPr>
              <w:t xml:space="preserve">Proiect de hotărâre  </w:t>
            </w:r>
            <w:r w:rsidRPr="00C951BE">
              <w:rPr>
                <w:rFonts w:ascii="Cambria" w:hAnsi="Cambria"/>
                <w:sz w:val="24"/>
                <w:szCs w:val="24"/>
                <w:lang w:val="ro-RO"/>
              </w:rPr>
              <w:t xml:space="preserve"> privind nominalizarea a doi consilieri locali care vor avea calitatea de evaluatori în cadrul comisiei de evaluare anuală a performanțelor </w:t>
            </w:r>
            <w:r w:rsidRPr="00C951BE">
              <w:rPr>
                <w:rFonts w:ascii="Cambria" w:hAnsi="Cambria"/>
                <w:sz w:val="24"/>
                <w:szCs w:val="24"/>
                <w:lang w:val="ro-RO"/>
              </w:rPr>
              <w:lastRenderedPageBreak/>
              <w:t>profesionale individuale ale Secretarului General al Comunei Feleacu</w:t>
            </w:r>
          </w:p>
        </w:tc>
        <w:tc>
          <w:tcPr>
            <w:tcW w:w="2505" w:type="dxa"/>
            <w:shd w:val="clear" w:color="auto" w:fill="auto"/>
          </w:tcPr>
          <w:p w14:paraId="48AF6001" w14:textId="77777777" w:rsidR="006C1A67" w:rsidRPr="003B61B4" w:rsidRDefault="006C1A67" w:rsidP="006C1A67">
            <w:pPr>
              <w:pStyle w:val="NoSpacing1"/>
              <w:rPr>
                <w:rFonts w:ascii="Cambria" w:hAnsi="Cambria"/>
                <w:sz w:val="24"/>
                <w:szCs w:val="24"/>
                <w:lang w:val="ro-RO"/>
              </w:rPr>
            </w:pPr>
            <w:r w:rsidRPr="003B61B4">
              <w:rPr>
                <w:rFonts w:ascii="Cambria" w:hAnsi="Cambria"/>
                <w:sz w:val="24"/>
                <w:szCs w:val="24"/>
                <w:lang w:val="ro-RO"/>
              </w:rPr>
              <w:lastRenderedPageBreak/>
              <w:t>Primar</w:t>
            </w:r>
          </w:p>
          <w:p w14:paraId="6B4B7603" w14:textId="0B02E7B3" w:rsidR="006C1A67" w:rsidRPr="009C77BC" w:rsidRDefault="006C1A67" w:rsidP="006C1A67">
            <w:pPr>
              <w:pStyle w:val="NoSpacing1"/>
              <w:rPr>
                <w:rFonts w:ascii="Cambria" w:hAnsi="Cambria"/>
                <w:bCs/>
                <w:sz w:val="24"/>
                <w:szCs w:val="24"/>
                <w:lang w:val="ro-RO"/>
              </w:rPr>
            </w:pPr>
            <w:r w:rsidRPr="003B61B4">
              <w:rPr>
                <w:rFonts w:ascii="Cambria" w:hAnsi="Cambria"/>
                <w:sz w:val="24"/>
                <w:szCs w:val="24"/>
                <w:lang w:val="ro-RO"/>
              </w:rPr>
              <w:t>Costea Gabriel Victor</w:t>
            </w:r>
          </w:p>
        </w:tc>
        <w:tc>
          <w:tcPr>
            <w:tcW w:w="2105" w:type="dxa"/>
            <w:shd w:val="clear" w:color="auto" w:fill="auto"/>
          </w:tcPr>
          <w:p w14:paraId="48FB3A24" w14:textId="097F6FA2" w:rsidR="006C1A67" w:rsidRPr="009C77BC" w:rsidRDefault="006C1A67" w:rsidP="006C1A67">
            <w:pPr>
              <w:pStyle w:val="NoSpacing1"/>
              <w:rPr>
                <w:rStyle w:val="NoSpacingChar"/>
                <w:rFonts w:ascii="Cambria" w:eastAsia="Calibri" w:hAnsi="Cambria"/>
                <w:bCs/>
                <w:sz w:val="24"/>
                <w:szCs w:val="24"/>
              </w:rPr>
            </w:pPr>
            <w:r>
              <w:rPr>
                <w:rFonts w:ascii="Cambria" w:hAnsi="Cambria"/>
                <w:sz w:val="24"/>
                <w:szCs w:val="24"/>
                <w:lang w:val="ro-RO"/>
              </w:rPr>
              <w:t>Comisia nr.3</w:t>
            </w:r>
          </w:p>
        </w:tc>
      </w:tr>
      <w:tr w:rsidR="006C1A67" w:rsidRPr="004A56B9" w14:paraId="7B120315" w14:textId="77777777" w:rsidTr="00F97399">
        <w:tc>
          <w:tcPr>
            <w:tcW w:w="568" w:type="dxa"/>
            <w:shd w:val="clear" w:color="auto" w:fill="auto"/>
          </w:tcPr>
          <w:p w14:paraId="6B1B00D0" w14:textId="087EAC71" w:rsidR="006C1A67" w:rsidRDefault="00B5033E" w:rsidP="006C1A67">
            <w:pPr>
              <w:pStyle w:val="NoSpacing1"/>
              <w:rPr>
                <w:rFonts w:ascii="Cambria" w:eastAsia="Times New Roman" w:hAnsi="Cambria"/>
                <w:bCs/>
                <w:lang w:val="ro-RO"/>
              </w:rPr>
            </w:pPr>
            <w:r>
              <w:rPr>
                <w:rFonts w:ascii="Cambria" w:eastAsia="Times New Roman" w:hAnsi="Cambria"/>
                <w:bCs/>
                <w:lang w:val="ro-RO"/>
              </w:rPr>
              <w:t>8</w:t>
            </w:r>
            <w:r w:rsidR="006C1A67">
              <w:rPr>
                <w:rFonts w:ascii="Cambria" w:eastAsia="Times New Roman" w:hAnsi="Cambria"/>
                <w:bCs/>
                <w:lang w:val="ro-RO"/>
              </w:rPr>
              <w:t>.</w:t>
            </w:r>
          </w:p>
        </w:tc>
        <w:tc>
          <w:tcPr>
            <w:tcW w:w="6091" w:type="dxa"/>
            <w:shd w:val="clear" w:color="auto" w:fill="auto"/>
          </w:tcPr>
          <w:p w14:paraId="05FB1524" w14:textId="7D0D247A" w:rsidR="006C1A67" w:rsidRPr="00C951BE" w:rsidRDefault="006C1A67" w:rsidP="006C1A67">
            <w:pPr>
              <w:pStyle w:val="NoSpacing1"/>
              <w:jc w:val="both"/>
              <w:rPr>
                <w:rFonts w:ascii="Cambria" w:hAnsi="Cambria"/>
                <w:sz w:val="24"/>
                <w:szCs w:val="24"/>
              </w:rPr>
            </w:pPr>
            <w:r w:rsidRPr="00C951BE">
              <w:rPr>
                <w:rFonts w:ascii="Cambria" w:hAnsi="Cambria"/>
                <w:sz w:val="24"/>
                <w:szCs w:val="24"/>
              </w:rPr>
              <w:t>Diverse</w:t>
            </w:r>
          </w:p>
        </w:tc>
        <w:tc>
          <w:tcPr>
            <w:tcW w:w="2505" w:type="dxa"/>
            <w:shd w:val="clear" w:color="auto" w:fill="auto"/>
          </w:tcPr>
          <w:p w14:paraId="0C66B703" w14:textId="77777777" w:rsidR="006C1A67" w:rsidRPr="009C77BC" w:rsidRDefault="006C1A67" w:rsidP="006C1A67">
            <w:pPr>
              <w:pStyle w:val="NoSpacing1"/>
              <w:rPr>
                <w:rFonts w:ascii="Cambria" w:hAnsi="Cambria"/>
                <w:bCs/>
                <w:sz w:val="24"/>
                <w:szCs w:val="24"/>
                <w:lang w:val="ro-RO"/>
              </w:rPr>
            </w:pPr>
          </w:p>
        </w:tc>
        <w:tc>
          <w:tcPr>
            <w:tcW w:w="2105" w:type="dxa"/>
            <w:shd w:val="clear" w:color="auto" w:fill="auto"/>
          </w:tcPr>
          <w:p w14:paraId="5B8792A7" w14:textId="77777777" w:rsidR="006C1A67" w:rsidRPr="009C77BC" w:rsidRDefault="006C1A67" w:rsidP="006C1A67">
            <w:pPr>
              <w:pStyle w:val="NoSpacing1"/>
              <w:rPr>
                <w:rStyle w:val="NoSpacingChar"/>
                <w:rFonts w:ascii="Cambria" w:eastAsia="Calibri" w:hAnsi="Cambria"/>
                <w:bCs/>
                <w:sz w:val="24"/>
                <w:szCs w:val="24"/>
              </w:rPr>
            </w:pPr>
          </w:p>
        </w:tc>
      </w:tr>
    </w:tbl>
    <w:p w14:paraId="7A06C682" w14:textId="48ECD79F" w:rsidR="00CE377D" w:rsidRDefault="00D4241F" w:rsidP="00CE377D">
      <w:pPr>
        <w:ind w:left="-360" w:right="-1211"/>
        <w:jc w:val="both"/>
        <w:rPr>
          <w:rFonts w:ascii="Cambria" w:hAnsi="Cambria"/>
          <w:sz w:val="24"/>
          <w:szCs w:val="24"/>
          <w:lang w:val="ro-RO" w:eastAsia="ro-RO"/>
        </w:rPr>
      </w:pPr>
      <w:r w:rsidRPr="009A1727">
        <w:rPr>
          <w:rFonts w:ascii="Cambria" w:hAnsi="Cambria"/>
          <w:sz w:val="24"/>
          <w:szCs w:val="24"/>
          <w:lang w:val="ro-RO" w:eastAsia="ro-RO"/>
        </w:rPr>
        <w:t xml:space="preserve">Prezentul anunț se </w:t>
      </w:r>
      <w:r w:rsidRPr="009A1727">
        <w:rPr>
          <w:rStyle w:val="salnbdy"/>
          <w:rFonts w:ascii="Cambria" w:hAnsi="Cambria"/>
          <w:sz w:val="24"/>
          <w:szCs w:val="24"/>
          <w:lang w:val="ro-RO"/>
        </w:rPr>
        <w:t>aduce la cunoştinţă locuitorilor</w:t>
      </w:r>
      <w:r w:rsidRPr="009A1727">
        <w:rPr>
          <w:rFonts w:ascii="Cambria" w:hAnsi="Cambria"/>
          <w:sz w:val="24"/>
          <w:szCs w:val="24"/>
          <w:lang w:val="ro-RO" w:eastAsia="ro-RO"/>
        </w:rPr>
        <w:t xml:space="preserve"> comunei Feleacu prin afişare pe </w:t>
      </w:r>
      <w:r w:rsidRPr="009A1727">
        <w:rPr>
          <w:rStyle w:val="salnbdy"/>
          <w:rFonts w:ascii="Cambria" w:hAnsi="Cambria"/>
          <w:sz w:val="24"/>
          <w:szCs w:val="24"/>
          <w:lang w:val="ro-RO"/>
        </w:rPr>
        <w:t xml:space="preserve">pagina de internet </w:t>
      </w:r>
      <w:hyperlink r:id="rId5" w:history="1">
        <w:r w:rsidRPr="009A1727">
          <w:rPr>
            <w:rStyle w:val="Hyperlink"/>
            <w:rFonts w:ascii="Cambria" w:hAnsi="Cambria"/>
            <w:sz w:val="24"/>
            <w:szCs w:val="24"/>
            <w:lang w:val="ro-RO"/>
          </w:rPr>
          <w:t>www.comunafeleacu.ro</w:t>
        </w:r>
      </w:hyperlink>
      <w:r w:rsidRPr="009A1727">
        <w:rPr>
          <w:rStyle w:val="salnbdy"/>
          <w:rFonts w:ascii="Cambria" w:hAnsi="Cambria"/>
          <w:sz w:val="24"/>
          <w:szCs w:val="24"/>
          <w:lang w:val="ro-RO"/>
        </w:rPr>
        <w:t xml:space="preserve">  și </w:t>
      </w:r>
      <w:r w:rsidRPr="009A1727">
        <w:rPr>
          <w:rFonts w:ascii="Cambria" w:hAnsi="Cambria"/>
          <w:sz w:val="24"/>
          <w:szCs w:val="24"/>
          <w:lang w:val="ro-RO" w:eastAsia="ro-RO"/>
        </w:rPr>
        <w:t>la sediul</w:t>
      </w:r>
      <w:r w:rsidRPr="009A1727">
        <w:rPr>
          <w:rStyle w:val="salnbdy"/>
          <w:rFonts w:ascii="Cambria" w:hAnsi="Cambria"/>
          <w:sz w:val="24"/>
          <w:szCs w:val="24"/>
          <w:lang w:val="ro-RO"/>
        </w:rPr>
        <w:t xml:space="preserve"> </w:t>
      </w:r>
      <w:r w:rsidRPr="009A1727">
        <w:rPr>
          <w:rFonts w:ascii="Cambria" w:hAnsi="Cambria"/>
          <w:sz w:val="24"/>
          <w:szCs w:val="24"/>
          <w:lang w:val="ro-RO" w:eastAsia="ro-RO"/>
        </w:rPr>
        <w:t>Primăriei comunei Feleacu , cu cel puţin 3 zile în</w:t>
      </w:r>
      <w:r w:rsidR="001D03A3" w:rsidRPr="009A1727">
        <w:rPr>
          <w:rFonts w:ascii="Cambria" w:hAnsi="Cambria"/>
          <w:sz w:val="24"/>
          <w:szCs w:val="24"/>
          <w:lang w:val="ro-RO" w:eastAsia="ro-RO"/>
        </w:rPr>
        <w:t xml:space="preserve">ainte de desfăşurarea ședinței </w:t>
      </w:r>
      <w:r w:rsidRPr="009A1727">
        <w:rPr>
          <w:rFonts w:ascii="Cambria" w:hAnsi="Cambria"/>
          <w:sz w:val="24"/>
          <w:szCs w:val="24"/>
          <w:lang w:val="ro-RO" w:eastAsia="ro-RO"/>
        </w:rPr>
        <w:t>precum și la  cunoştinţa cetăţenilor şi a asociaţiilor legal constituite care au prezentat sugestii şi propuneri în scris, cu valoare de recomandare, referitoare la unul dintre domeniile de interes public care urmează să fie abordat în şedinţa publică în cauză, prin grija responsabilului desemnat .</w:t>
      </w:r>
      <w:r w:rsidR="00CE377D">
        <w:rPr>
          <w:rFonts w:ascii="Cambria" w:hAnsi="Cambria"/>
          <w:sz w:val="24"/>
          <w:szCs w:val="24"/>
          <w:lang w:val="ro-RO" w:eastAsia="ro-RO"/>
        </w:rPr>
        <w:t xml:space="preserve">                                                       </w:t>
      </w:r>
    </w:p>
    <w:p w14:paraId="467C0A8A" w14:textId="4EABF52A" w:rsidR="00D4241F" w:rsidRPr="00CE377D" w:rsidRDefault="00D4241F" w:rsidP="00CE377D">
      <w:pPr>
        <w:ind w:left="-360" w:right="-1211"/>
        <w:jc w:val="center"/>
        <w:rPr>
          <w:rFonts w:ascii="Cambria" w:hAnsi="Cambria"/>
          <w:bCs/>
          <w:sz w:val="24"/>
          <w:szCs w:val="24"/>
          <w:lang w:val="ro-RO"/>
        </w:rPr>
      </w:pPr>
      <w:r w:rsidRPr="00CE377D">
        <w:rPr>
          <w:rFonts w:ascii="Cambria" w:hAnsi="Cambria"/>
          <w:bCs/>
          <w:sz w:val="24"/>
          <w:szCs w:val="24"/>
          <w:lang w:val="ro-RO"/>
        </w:rPr>
        <w:t>PRIMAR</w:t>
      </w:r>
    </w:p>
    <w:p w14:paraId="1FAD1A3D" w14:textId="5C387C8A" w:rsidR="00D4241F" w:rsidRPr="00CE377D" w:rsidRDefault="00CE377D" w:rsidP="00CE377D">
      <w:pPr>
        <w:pStyle w:val="NoSpacing1"/>
        <w:jc w:val="center"/>
        <w:rPr>
          <w:rStyle w:val="Strong"/>
          <w:rFonts w:ascii="Cambria" w:hAnsi="Cambria"/>
          <w:bCs w:val="0"/>
          <w:color w:val="000000"/>
          <w:sz w:val="24"/>
          <w:szCs w:val="24"/>
        </w:rPr>
      </w:pPr>
      <w:r w:rsidRPr="00CE377D">
        <w:rPr>
          <w:rFonts w:ascii="Cambria" w:hAnsi="Cambria"/>
          <w:bCs/>
          <w:sz w:val="24"/>
          <w:szCs w:val="24"/>
          <w:lang w:val="ro-RO"/>
        </w:rPr>
        <w:t xml:space="preserve">            </w:t>
      </w:r>
      <w:r w:rsidR="006C1A67">
        <w:rPr>
          <w:rFonts w:ascii="Cambria" w:hAnsi="Cambria"/>
          <w:bCs/>
          <w:sz w:val="24"/>
          <w:szCs w:val="24"/>
          <w:lang w:val="ro-RO"/>
        </w:rPr>
        <w:t xml:space="preserve">       </w:t>
      </w:r>
      <w:r w:rsidRPr="00CE377D">
        <w:rPr>
          <w:rFonts w:ascii="Cambria" w:hAnsi="Cambria"/>
          <w:bCs/>
          <w:sz w:val="24"/>
          <w:szCs w:val="24"/>
          <w:lang w:val="ro-RO"/>
        </w:rPr>
        <w:t xml:space="preserve">  </w:t>
      </w:r>
      <w:r w:rsidR="00EC7E3E" w:rsidRPr="00CE377D">
        <w:rPr>
          <w:rFonts w:ascii="Cambria" w:hAnsi="Cambria"/>
          <w:bCs/>
          <w:sz w:val="24"/>
          <w:szCs w:val="24"/>
          <w:lang w:val="ro-RO"/>
        </w:rPr>
        <w:t>Costea Gabriel Victor</w:t>
      </w:r>
    </w:p>
    <w:p w14:paraId="4ED46249" w14:textId="77777777" w:rsidR="00D4241F" w:rsidRPr="009A1727" w:rsidRDefault="00D4241F" w:rsidP="009A1727">
      <w:pPr>
        <w:pStyle w:val="NoSpacing1"/>
        <w:jc w:val="center"/>
        <w:rPr>
          <w:rFonts w:ascii="Cambria" w:hAnsi="Cambria"/>
          <w:sz w:val="24"/>
          <w:szCs w:val="24"/>
        </w:rPr>
      </w:pPr>
    </w:p>
    <w:sectPr w:rsidR="00D4241F" w:rsidRPr="009A1727" w:rsidSect="00E23417">
      <w:pgSz w:w="11906" w:h="16838"/>
      <w:pgMar w:top="360" w:right="1417" w:bottom="1417"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FE"/>
    <w:rsid w:val="00036991"/>
    <w:rsid w:val="000539E9"/>
    <w:rsid w:val="0006435E"/>
    <w:rsid w:val="000942EF"/>
    <w:rsid w:val="000A0B93"/>
    <w:rsid w:val="000B59D3"/>
    <w:rsid w:val="000C4FC0"/>
    <w:rsid w:val="001159EA"/>
    <w:rsid w:val="00115DEB"/>
    <w:rsid w:val="00121367"/>
    <w:rsid w:val="001562D4"/>
    <w:rsid w:val="00163228"/>
    <w:rsid w:val="00170C8D"/>
    <w:rsid w:val="00197C75"/>
    <w:rsid w:val="001D03A3"/>
    <w:rsid w:val="001D76F9"/>
    <w:rsid w:val="002401BE"/>
    <w:rsid w:val="002839B7"/>
    <w:rsid w:val="002A1466"/>
    <w:rsid w:val="002A1C0C"/>
    <w:rsid w:val="002D799F"/>
    <w:rsid w:val="00347A33"/>
    <w:rsid w:val="00355714"/>
    <w:rsid w:val="003757FE"/>
    <w:rsid w:val="00375E5C"/>
    <w:rsid w:val="003A4F3C"/>
    <w:rsid w:val="003A731D"/>
    <w:rsid w:val="003B72A3"/>
    <w:rsid w:val="003D11F9"/>
    <w:rsid w:val="003F5872"/>
    <w:rsid w:val="00404E9E"/>
    <w:rsid w:val="00436C57"/>
    <w:rsid w:val="00454BCD"/>
    <w:rsid w:val="004B2AB3"/>
    <w:rsid w:val="004B2B53"/>
    <w:rsid w:val="004B2C4F"/>
    <w:rsid w:val="004C4705"/>
    <w:rsid w:val="004E4095"/>
    <w:rsid w:val="004F1C85"/>
    <w:rsid w:val="00502DFC"/>
    <w:rsid w:val="005879D0"/>
    <w:rsid w:val="006164E5"/>
    <w:rsid w:val="006222F1"/>
    <w:rsid w:val="00627951"/>
    <w:rsid w:val="00656817"/>
    <w:rsid w:val="006806E2"/>
    <w:rsid w:val="006C1A67"/>
    <w:rsid w:val="00710062"/>
    <w:rsid w:val="00715138"/>
    <w:rsid w:val="00786AAA"/>
    <w:rsid w:val="0080327E"/>
    <w:rsid w:val="00825BAB"/>
    <w:rsid w:val="00827EB3"/>
    <w:rsid w:val="00827F70"/>
    <w:rsid w:val="008D00AD"/>
    <w:rsid w:val="00912D48"/>
    <w:rsid w:val="00916C2E"/>
    <w:rsid w:val="00934288"/>
    <w:rsid w:val="009407D0"/>
    <w:rsid w:val="0099798C"/>
    <w:rsid w:val="009A1727"/>
    <w:rsid w:val="009B1211"/>
    <w:rsid w:val="009C77BC"/>
    <w:rsid w:val="009D22AB"/>
    <w:rsid w:val="00A85C14"/>
    <w:rsid w:val="00B008A2"/>
    <w:rsid w:val="00B2719F"/>
    <w:rsid w:val="00B5033E"/>
    <w:rsid w:val="00B60A14"/>
    <w:rsid w:val="00BA220D"/>
    <w:rsid w:val="00BA2EA9"/>
    <w:rsid w:val="00BB4737"/>
    <w:rsid w:val="00BB7A14"/>
    <w:rsid w:val="00C0020E"/>
    <w:rsid w:val="00C67DF1"/>
    <w:rsid w:val="00C72BC4"/>
    <w:rsid w:val="00CD2D0D"/>
    <w:rsid w:val="00CE377D"/>
    <w:rsid w:val="00D03184"/>
    <w:rsid w:val="00D1764C"/>
    <w:rsid w:val="00D4241F"/>
    <w:rsid w:val="00DB222A"/>
    <w:rsid w:val="00E017B4"/>
    <w:rsid w:val="00E23417"/>
    <w:rsid w:val="00E3479C"/>
    <w:rsid w:val="00E92385"/>
    <w:rsid w:val="00EA0CD1"/>
    <w:rsid w:val="00EC76D5"/>
    <w:rsid w:val="00EC7E3E"/>
    <w:rsid w:val="00F52026"/>
    <w:rsid w:val="00F57584"/>
    <w:rsid w:val="00FA72A2"/>
    <w:rsid w:val="00FB786E"/>
    <w:rsid w:val="00FC1B13"/>
    <w:rsid w:val="00FD354D"/>
    <w:rsid w:val="00FD6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CAE2"/>
  <w15:chartTrackingRefBased/>
  <w15:docId w15:val="{B37D7E95-F74D-4FAC-AB4A-AC9E4F7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1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241F"/>
  </w:style>
  <w:style w:type="character" w:styleId="Strong">
    <w:name w:val="Strong"/>
    <w:uiPriority w:val="22"/>
    <w:qFormat/>
    <w:rsid w:val="00D4241F"/>
    <w:rPr>
      <w:b/>
      <w:bCs/>
    </w:rPr>
  </w:style>
  <w:style w:type="paragraph" w:styleId="NoSpacing">
    <w:name w:val="No Spacing"/>
    <w:link w:val="NoSpacingChar"/>
    <w:uiPriority w:val="1"/>
    <w:qFormat/>
    <w:rsid w:val="00D4241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D4241F"/>
    <w:rPr>
      <w:rFonts w:ascii="Calibri" w:eastAsia="Times New Roman" w:hAnsi="Calibri" w:cs="Times New Roman"/>
      <w:lang w:val="en-US"/>
    </w:rPr>
  </w:style>
  <w:style w:type="paragraph" w:customStyle="1" w:styleId="NoSpacing1">
    <w:name w:val="No Spacing1"/>
    <w:qFormat/>
    <w:rsid w:val="00D4241F"/>
    <w:pPr>
      <w:suppressAutoHyphens/>
      <w:spacing w:after="0" w:line="240" w:lineRule="auto"/>
    </w:pPr>
    <w:rPr>
      <w:rFonts w:ascii="Calibri" w:eastAsia="Calibri" w:hAnsi="Calibri" w:cs="Times New Roman"/>
      <w:lang w:val="en-US" w:eastAsia="ar-SA"/>
    </w:rPr>
  </w:style>
  <w:style w:type="character" w:customStyle="1" w:styleId="slitbdy">
    <w:name w:val="s_lit_bdy"/>
    <w:rsid w:val="00D4241F"/>
    <w:rPr>
      <w:rFonts w:ascii="Verdana" w:hAnsi="Verdana" w:hint="default"/>
      <w:b w:val="0"/>
      <w:bCs w:val="0"/>
      <w:color w:val="000000"/>
      <w:sz w:val="20"/>
      <w:szCs w:val="20"/>
      <w:shd w:val="clear" w:color="auto" w:fill="FFFFFF"/>
    </w:rPr>
  </w:style>
  <w:style w:type="character" w:customStyle="1" w:styleId="salnbdy">
    <w:name w:val="s_aln_bdy"/>
    <w:rsid w:val="00D4241F"/>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D4241F"/>
    <w:rPr>
      <w:color w:val="0563C1" w:themeColor="hyperlink"/>
      <w:u w:val="single"/>
    </w:rPr>
  </w:style>
  <w:style w:type="paragraph" w:customStyle="1" w:styleId="Body">
    <w:name w:val="Body"/>
    <w:rsid w:val="00197C7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o-RO"/>
    </w:rPr>
  </w:style>
  <w:style w:type="paragraph" w:styleId="BodyText2">
    <w:name w:val="Body Text 2"/>
    <w:basedOn w:val="Normal"/>
    <w:link w:val="BodyText2Char"/>
    <w:rsid w:val="00347A33"/>
    <w:pPr>
      <w:spacing w:after="120" w:line="480" w:lineRule="auto"/>
    </w:pPr>
    <w:rPr>
      <w:rFonts w:ascii="Times New Roman" w:hAnsi="Times New Roman"/>
      <w:sz w:val="20"/>
      <w:szCs w:val="20"/>
      <w:lang w:val="en-AU"/>
    </w:rPr>
  </w:style>
  <w:style w:type="character" w:customStyle="1" w:styleId="BodyText2Char">
    <w:name w:val="Body Text 2 Char"/>
    <w:basedOn w:val="DefaultParagraphFont"/>
    <w:link w:val="BodyText2"/>
    <w:rsid w:val="00347A33"/>
    <w:rPr>
      <w:rFonts w:ascii="Times New Roman" w:eastAsia="Calibri" w:hAnsi="Times New Roman" w:cs="Times New Roman"/>
      <w:sz w:val="20"/>
      <w:szCs w:val="20"/>
      <w:lang w:val="en-AU"/>
    </w:rPr>
  </w:style>
  <w:style w:type="paragraph" w:styleId="BalloonText">
    <w:name w:val="Balloon Text"/>
    <w:basedOn w:val="Normal"/>
    <w:link w:val="BalloonTextChar"/>
    <w:uiPriority w:val="99"/>
    <w:semiHidden/>
    <w:unhideWhenUsed/>
    <w:rsid w:val="00347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33"/>
    <w:rPr>
      <w:rFonts w:ascii="Segoe UI" w:eastAsia="Calibri" w:hAnsi="Segoe UI" w:cs="Segoe UI"/>
      <w:sz w:val="18"/>
      <w:szCs w:val="18"/>
      <w:lang w:val="en-US"/>
    </w:rPr>
  </w:style>
  <w:style w:type="character" w:customStyle="1" w:styleId="A1">
    <w:name w:val="A1"/>
    <w:rsid w:val="009407D0"/>
    <w:rPr>
      <w:sz w:val="24"/>
      <w:szCs w:val="24"/>
    </w:rPr>
  </w:style>
  <w:style w:type="paragraph" w:customStyle="1" w:styleId="Standard">
    <w:name w:val="Standard"/>
    <w:qFormat/>
    <w:rsid w:val="004B2AB3"/>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character" w:customStyle="1" w:styleId="CharStyle5">
    <w:name w:val="CharStyle5"/>
    <w:qFormat/>
    <w:rsid w:val="004B2AB3"/>
    <w:rPr>
      <w:rFonts w:ascii="Times New Roman" w:eastAsia="Times New Roman" w:hAnsi="Times New Roman" w:cs="Times New Roman"/>
      <w:b/>
      <w:bCs/>
      <w:color w:val="000000"/>
      <w:spacing w:val="0"/>
      <w:w w:val="100"/>
      <w:position w:val="0"/>
      <w:sz w:val="28"/>
      <w:szCs w:val="28"/>
      <w:u w:val="none"/>
      <w:vertAlign w:val="baseline"/>
      <w:lang w:val="ro-RO" w:bidi="ro-RO"/>
    </w:rPr>
  </w:style>
  <w:style w:type="character" w:customStyle="1" w:styleId="slgi1">
    <w:name w:val="s_lgi1"/>
    <w:rsid w:val="004B2B53"/>
    <w:rPr>
      <w:rFonts w:ascii="Verdana" w:hAnsi="Verdana" w:hint="default"/>
      <w:b w:val="0"/>
      <w:bCs w:val="0"/>
      <w:color w:val="006400"/>
      <w:sz w:val="20"/>
      <w:szCs w:val="20"/>
      <w:u w:val="single"/>
      <w:shd w:val="clear" w:color="auto" w:fill="FFFFFF"/>
    </w:rPr>
  </w:style>
  <w:style w:type="character" w:customStyle="1" w:styleId="Bodytext20">
    <w:name w:val="Body text (2)_"/>
    <w:link w:val="Bodytext21"/>
    <w:rsid w:val="006806E2"/>
    <w:rPr>
      <w:rFonts w:ascii="Arial" w:eastAsia="Arial" w:hAnsi="Arial" w:cs="Arial"/>
      <w:b/>
      <w:bCs/>
      <w:sz w:val="18"/>
      <w:szCs w:val="18"/>
      <w:shd w:val="clear" w:color="auto" w:fill="FFFFFF"/>
    </w:rPr>
  </w:style>
  <w:style w:type="paragraph" w:customStyle="1" w:styleId="Bodytext21">
    <w:name w:val="Body text (2)"/>
    <w:basedOn w:val="Normal"/>
    <w:link w:val="Bodytext20"/>
    <w:rsid w:val="006806E2"/>
    <w:pPr>
      <w:widowControl w:val="0"/>
      <w:shd w:val="clear" w:color="auto" w:fill="FFFFFF"/>
      <w:spacing w:after="480" w:line="0" w:lineRule="atLeast"/>
    </w:pPr>
    <w:rPr>
      <w:rFonts w:ascii="Arial" w:eastAsia="Arial" w:hAnsi="Arial" w:cs="Arial"/>
      <w:b/>
      <w:bCs/>
      <w:sz w:val="18"/>
      <w:szCs w:val="18"/>
      <w:lang w:val="ro-RO"/>
    </w:rPr>
  </w:style>
  <w:style w:type="paragraph" w:customStyle="1" w:styleId="Default">
    <w:name w:val="Default"/>
    <w:rsid w:val="009A172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omunafeleac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77F31-1DFE-4BD6-8F8A-607C735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106</cp:revision>
  <cp:lastPrinted>2024-12-16T04:00:00Z</cp:lastPrinted>
  <dcterms:created xsi:type="dcterms:W3CDTF">2021-03-25T10:38:00Z</dcterms:created>
  <dcterms:modified xsi:type="dcterms:W3CDTF">2025-03-18T11:31:00Z</dcterms:modified>
</cp:coreProperties>
</file>